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E345027" w14:textId="77777777" w:rsidR="00210AE9" w:rsidRDefault="00210AE9" w:rsidP="00210AE9">
      <w:pPr>
        <w:autoSpaceDE w:val="0"/>
        <w:autoSpaceDN w:val="0"/>
        <w:adjustRightInd w:val="0"/>
        <w:spacing w:after="200" w:line="216" w:lineRule="auto"/>
        <w:jc w:val="center"/>
        <w:rPr>
          <w:rFonts w:ascii="Canela Deck" w:hAnsi="Canela Deck" w:cs="Canela Deck"/>
          <w:b/>
          <w:bCs/>
          <w:color w:val="000082"/>
          <w:spacing w:val="-6"/>
          <w:kern w:val="1"/>
          <w:sz w:val="56"/>
          <w:szCs w:val="56"/>
          <w:lang w:val="en-GB"/>
        </w:rPr>
      </w:pPr>
    </w:p>
    <w:p w14:paraId="20719581" w14:textId="77777777" w:rsidR="00210AE9" w:rsidRDefault="00210AE9" w:rsidP="00210AE9">
      <w:pPr>
        <w:autoSpaceDE w:val="0"/>
        <w:autoSpaceDN w:val="0"/>
        <w:adjustRightInd w:val="0"/>
        <w:spacing w:after="200" w:line="216" w:lineRule="auto"/>
        <w:jc w:val="center"/>
        <w:rPr>
          <w:rFonts w:ascii="Canela Deck" w:hAnsi="Canela Deck" w:cs="Canela Deck"/>
          <w:b/>
          <w:bCs/>
          <w:color w:val="000082"/>
          <w:spacing w:val="-6"/>
          <w:kern w:val="1"/>
          <w:sz w:val="56"/>
          <w:szCs w:val="56"/>
          <w:lang w:val="en-GB"/>
        </w:rPr>
      </w:pPr>
    </w:p>
    <w:p w14:paraId="377D505F" w14:textId="77777777" w:rsidR="00210AE9" w:rsidRDefault="00210AE9" w:rsidP="00210AE9">
      <w:pPr>
        <w:autoSpaceDE w:val="0"/>
        <w:autoSpaceDN w:val="0"/>
        <w:adjustRightInd w:val="0"/>
        <w:spacing w:after="200" w:line="216" w:lineRule="auto"/>
        <w:jc w:val="center"/>
        <w:rPr>
          <w:rFonts w:ascii="Canela Deck" w:hAnsi="Canela Deck" w:cs="Canela Deck"/>
          <w:b/>
          <w:bCs/>
          <w:color w:val="000082"/>
          <w:spacing w:val="-6"/>
          <w:kern w:val="1"/>
          <w:sz w:val="56"/>
          <w:szCs w:val="56"/>
          <w:lang w:val="en-GB"/>
        </w:rPr>
      </w:pPr>
    </w:p>
    <w:p w14:paraId="3D5E8B3D" w14:textId="388E184C" w:rsidR="00210AE9" w:rsidRDefault="00210AE9" w:rsidP="00210AE9">
      <w:pPr>
        <w:autoSpaceDE w:val="0"/>
        <w:autoSpaceDN w:val="0"/>
        <w:adjustRightInd w:val="0"/>
        <w:spacing w:after="200" w:line="216" w:lineRule="auto"/>
        <w:jc w:val="center"/>
        <w:rPr>
          <w:rFonts w:ascii="Canela Deck" w:hAnsi="Canela Deck" w:cs="Canela Deck"/>
          <w:b/>
          <w:bCs/>
          <w:color w:val="000082"/>
          <w:spacing w:val="-6"/>
          <w:kern w:val="1"/>
          <w:sz w:val="56"/>
          <w:szCs w:val="56"/>
          <w:lang w:val="en-GB"/>
        </w:rPr>
      </w:pPr>
    </w:p>
    <w:p w14:paraId="3E46F453" w14:textId="4317F064" w:rsidR="00210AE9" w:rsidRDefault="00210AE9" w:rsidP="00210AE9">
      <w:pPr>
        <w:autoSpaceDE w:val="0"/>
        <w:autoSpaceDN w:val="0"/>
        <w:adjustRightInd w:val="0"/>
        <w:spacing w:after="200" w:line="216" w:lineRule="auto"/>
        <w:jc w:val="center"/>
        <w:rPr>
          <w:rFonts w:ascii="Canela Deck" w:hAnsi="Canela Deck" w:cs="Canela Deck"/>
          <w:b/>
          <w:bCs/>
          <w:color w:val="000082"/>
          <w:spacing w:val="-6"/>
          <w:kern w:val="1"/>
          <w:sz w:val="56"/>
          <w:szCs w:val="56"/>
          <w:lang w:val="en-GB"/>
        </w:rPr>
      </w:pPr>
    </w:p>
    <w:p w14:paraId="086DF6D0" w14:textId="77777777" w:rsidR="00210AE9" w:rsidRDefault="00210AE9" w:rsidP="00210AE9">
      <w:pPr>
        <w:autoSpaceDE w:val="0"/>
        <w:autoSpaceDN w:val="0"/>
        <w:adjustRightInd w:val="0"/>
        <w:spacing w:after="200" w:line="216" w:lineRule="auto"/>
        <w:jc w:val="center"/>
        <w:rPr>
          <w:rFonts w:ascii="Canela Deck" w:hAnsi="Canela Deck" w:cs="Canela Deck"/>
          <w:b/>
          <w:bCs/>
          <w:color w:val="000082"/>
          <w:spacing w:val="-6"/>
          <w:kern w:val="1"/>
          <w:sz w:val="56"/>
          <w:szCs w:val="56"/>
          <w:lang w:val="en-GB"/>
        </w:rPr>
      </w:pPr>
    </w:p>
    <w:p w14:paraId="3CE90DB2" w14:textId="5D811DBC" w:rsidR="00210AE9" w:rsidRDefault="00210AE9" w:rsidP="00210AE9">
      <w:pPr>
        <w:autoSpaceDE w:val="0"/>
        <w:autoSpaceDN w:val="0"/>
        <w:adjustRightInd w:val="0"/>
        <w:spacing w:after="200" w:line="216" w:lineRule="auto"/>
        <w:jc w:val="center"/>
        <w:rPr>
          <w:rFonts w:ascii="Canela Deck" w:hAnsi="Canela Deck" w:cs="Canela Deck"/>
          <w:b/>
          <w:bCs/>
          <w:color w:val="000082"/>
          <w:spacing w:val="-6"/>
          <w:kern w:val="1"/>
          <w:sz w:val="56"/>
          <w:szCs w:val="56"/>
          <w:lang w:val="en-GB"/>
        </w:rPr>
      </w:pPr>
      <w:r>
        <w:rPr>
          <w:rFonts w:ascii="Canela Deck" w:hAnsi="Canela Deck" w:cs="Canela Deck"/>
          <w:b/>
          <w:bCs/>
          <w:color w:val="000082"/>
          <w:spacing w:val="-6"/>
          <w:kern w:val="1"/>
          <w:sz w:val="56"/>
          <w:szCs w:val="56"/>
          <w:lang w:val="en-GB"/>
        </w:rPr>
        <w:t>CIS 579: Artificial Intelligence</w:t>
      </w:r>
    </w:p>
    <w:p w14:paraId="53BF4725" w14:textId="5AB29EBF" w:rsidR="00210AE9" w:rsidRDefault="00210AE9" w:rsidP="00210AE9">
      <w:pPr>
        <w:autoSpaceDE w:val="0"/>
        <w:autoSpaceDN w:val="0"/>
        <w:adjustRightInd w:val="0"/>
        <w:spacing w:after="160"/>
        <w:jc w:val="center"/>
        <w:rPr>
          <w:rFonts w:ascii="Graphik" w:hAnsi="Graphik" w:cs="Graphik"/>
          <w:color w:val="000000"/>
          <w:kern w:val="1"/>
          <w:sz w:val="36"/>
          <w:szCs w:val="36"/>
          <w:lang w:val="en-GB"/>
        </w:rPr>
      </w:pPr>
      <w:proofErr w:type="gramStart"/>
      <w:r>
        <w:rPr>
          <w:rFonts w:ascii="Graphik" w:hAnsi="Graphik" w:cs="Graphik"/>
          <w:color w:val="000000"/>
          <w:kern w:val="1"/>
          <w:sz w:val="36"/>
          <w:szCs w:val="36"/>
          <w:lang w:val="en-GB"/>
        </w:rPr>
        <w:t>Report :</w:t>
      </w:r>
      <w:proofErr w:type="gramEnd"/>
      <w:r>
        <w:rPr>
          <w:rFonts w:ascii="Graphik" w:hAnsi="Graphik" w:cs="Graphik"/>
          <w:color w:val="000000"/>
          <w:kern w:val="1"/>
          <w:sz w:val="36"/>
          <w:szCs w:val="36"/>
          <w:lang w:val="en-GB"/>
        </w:rPr>
        <w:t xml:space="preserve"> P</w:t>
      </w:r>
      <w:r>
        <w:rPr>
          <w:rFonts w:ascii="Graphik" w:hAnsi="Graphik" w:cs="Graphik"/>
          <w:color w:val="000000"/>
          <w:kern w:val="1"/>
          <w:sz w:val="36"/>
          <w:szCs w:val="36"/>
          <w:lang w:val="en-GB"/>
        </w:rPr>
        <w:t>2</w:t>
      </w:r>
      <w:r>
        <w:rPr>
          <w:rFonts w:ascii="Graphik" w:hAnsi="Graphik" w:cs="Graphik"/>
          <w:color w:val="000000"/>
          <w:kern w:val="1"/>
          <w:sz w:val="36"/>
          <w:szCs w:val="36"/>
          <w:lang w:val="en-GB"/>
        </w:rPr>
        <w:t>-</w:t>
      </w:r>
      <w:r>
        <w:rPr>
          <w:rFonts w:ascii="Graphik" w:hAnsi="Graphik" w:cs="Graphik"/>
          <w:color w:val="000000"/>
          <w:kern w:val="1"/>
          <w:sz w:val="36"/>
          <w:szCs w:val="36"/>
          <w:lang w:val="en-GB"/>
        </w:rPr>
        <w:t xml:space="preserve">Hidden Markov Models </w:t>
      </w:r>
    </w:p>
    <w:p w14:paraId="1180E3BA" w14:textId="0E693037" w:rsidR="00210AE9" w:rsidRPr="00210AE9" w:rsidRDefault="00210AE9" w:rsidP="00210AE9">
      <w:pPr>
        <w:autoSpaceDE w:val="0"/>
        <w:autoSpaceDN w:val="0"/>
        <w:adjustRightInd w:val="0"/>
        <w:spacing w:after="160"/>
        <w:jc w:val="center"/>
        <w:rPr>
          <w:rFonts w:ascii="Graphik" w:hAnsi="Graphik" w:cs="Graphik"/>
          <w:color w:val="000000"/>
          <w:kern w:val="1"/>
          <w:sz w:val="32"/>
          <w:szCs w:val="32"/>
          <w:lang w:val="en-GB"/>
        </w:rPr>
      </w:pPr>
      <w:r w:rsidRPr="00210AE9">
        <w:rPr>
          <w:rFonts w:ascii="Graphik" w:hAnsi="Graphik" w:cs="Graphik"/>
          <w:color w:val="000000"/>
          <w:kern w:val="1"/>
          <w:sz w:val="32"/>
          <w:szCs w:val="32"/>
          <w:lang w:val="en-GB"/>
        </w:rPr>
        <w:t>To locate the Robot in Windy Maze</w:t>
      </w:r>
    </w:p>
    <w:p w14:paraId="6C193C57" w14:textId="77777777" w:rsidR="00210AE9" w:rsidRDefault="00210AE9" w:rsidP="00210AE9">
      <w:pPr>
        <w:autoSpaceDE w:val="0"/>
        <w:autoSpaceDN w:val="0"/>
        <w:adjustRightInd w:val="0"/>
        <w:spacing w:line="288" w:lineRule="auto"/>
        <w:jc w:val="center"/>
        <w:rPr>
          <w:rFonts w:ascii="Graphik" w:hAnsi="Graphik" w:cs="Graphik"/>
          <w:color w:val="000000"/>
          <w:kern w:val="1"/>
          <w:sz w:val="26"/>
          <w:szCs w:val="26"/>
          <w:lang w:val="en-GB"/>
        </w:rPr>
      </w:pPr>
    </w:p>
    <w:p w14:paraId="1F2CD702" w14:textId="77777777" w:rsidR="00210AE9" w:rsidRDefault="00210AE9" w:rsidP="00210AE9">
      <w:pPr>
        <w:autoSpaceDE w:val="0"/>
        <w:autoSpaceDN w:val="0"/>
        <w:adjustRightInd w:val="0"/>
        <w:spacing w:line="288" w:lineRule="auto"/>
        <w:jc w:val="center"/>
        <w:rPr>
          <w:rFonts w:ascii="Graphik" w:hAnsi="Graphik" w:cs="Graphik"/>
          <w:color w:val="000000"/>
          <w:kern w:val="1"/>
          <w:sz w:val="26"/>
          <w:szCs w:val="26"/>
          <w:lang w:val="en-GB"/>
        </w:rPr>
      </w:pPr>
    </w:p>
    <w:p w14:paraId="164135E1" w14:textId="77777777" w:rsidR="00210AE9" w:rsidRDefault="00210AE9" w:rsidP="00210AE9">
      <w:pPr>
        <w:autoSpaceDE w:val="0"/>
        <w:autoSpaceDN w:val="0"/>
        <w:adjustRightInd w:val="0"/>
        <w:spacing w:line="288" w:lineRule="auto"/>
        <w:jc w:val="center"/>
        <w:rPr>
          <w:rFonts w:ascii="Graphik" w:hAnsi="Graphik" w:cs="Graphik"/>
          <w:color w:val="000000"/>
          <w:kern w:val="1"/>
          <w:sz w:val="26"/>
          <w:szCs w:val="26"/>
          <w:lang w:val="en-GB"/>
        </w:rPr>
      </w:pPr>
    </w:p>
    <w:p w14:paraId="5EBCBD85" w14:textId="77777777" w:rsidR="00210AE9" w:rsidRDefault="00210AE9" w:rsidP="00210AE9">
      <w:pPr>
        <w:autoSpaceDE w:val="0"/>
        <w:autoSpaceDN w:val="0"/>
        <w:adjustRightInd w:val="0"/>
        <w:spacing w:line="288" w:lineRule="auto"/>
        <w:jc w:val="center"/>
        <w:rPr>
          <w:rFonts w:ascii="Graphik" w:hAnsi="Graphik" w:cs="Graphik"/>
          <w:color w:val="000000"/>
          <w:kern w:val="1"/>
          <w:sz w:val="26"/>
          <w:szCs w:val="26"/>
          <w:lang w:val="en-GB"/>
        </w:rPr>
      </w:pPr>
    </w:p>
    <w:p w14:paraId="09BF8DC8" w14:textId="77777777" w:rsidR="00210AE9" w:rsidRDefault="00210AE9" w:rsidP="00210AE9">
      <w:pPr>
        <w:autoSpaceDE w:val="0"/>
        <w:autoSpaceDN w:val="0"/>
        <w:adjustRightInd w:val="0"/>
        <w:spacing w:line="288" w:lineRule="auto"/>
        <w:jc w:val="center"/>
        <w:rPr>
          <w:rFonts w:ascii="Graphik" w:hAnsi="Graphik" w:cs="Graphik"/>
          <w:color w:val="000000"/>
          <w:kern w:val="1"/>
          <w:sz w:val="26"/>
          <w:szCs w:val="26"/>
          <w:lang w:val="en-GB"/>
        </w:rPr>
      </w:pPr>
      <w:r>
        <w:rPr>
          <w:rFonts w:ascii="Graphik" w:hAnsi="Graphik" w:cs="Graphik"/>
          <w:color w:val="000000"/>
          <w:kern w:val="1"/>
          <w:sz w:val="26"/>
          <w:szCs w:val="26"/>
          <w:lang w:val="en-GB"/>
        </w:rPr>
        <w:t xml:space="preserve">Submitted By: Manasi </w:t>
      </w:r>
      <w:proofErr w:type="spellStart"/>
      <w:r>
        <w:rPr>
          <w:rFonts w:ascii="Graphik" w:hAnsi="Graphik" w:cs="Graphik"/>
          <w:color w:val="000000"/>
          <w:kern w:val="1"/>
          <w:sz w:val="26"/>
          <w:szCs w:val="26"/>
          <w:lang w:val="en-GB"/>
        </w:rPr>
        <w:t>Kshirsagar</w:t>
      </w:r>
      <w:proofErr w:type="spellEnd"/>
    </w:p>
    <w:p w14:paraId="14AEEBCE" w14:textId="77777777" w:rsidR="00210AE9" w:rsidRDefault="00210AE9" w:rsidP="00210AE9">
      <w:pPr>
        <w:autoSpaceDE w:val="0"/>
        <w:autoSpaceDN w:val="0"/>
        <w:adjustRightInd w:val="0"/>
        <w:spacing w:line="288" w:lineRule="auto"/>
        <w:jc w:val="center"/>
        <w:rPr>
          <w:rFonts w:ascii="Graphik" w:hAnsi="Graphik" w:cs="Graphik"/>
          <w:color w:val="000000"/>
          <w:kern w:val="1"/>
          <w:sz w:val="26"/>
          <w:szCs w:val="26"/>
          <w:lang w:val="en-GB"/>
        </w:rPr>
      </w:pPr>
      <w:r>
        <w:rPr>
          <w:rFonts w:ascii="Graphik" w:hAnsi="Graphik" w:cs="Graphik"/>
          <w:color w:val="000000"/>
          <w:kern w:val="1"/>
          <w:sz w:val="26"/>
          <w:szCs w:val="26"/>
          <w:lang w:val="en-GB"/>
        </w:rPr>
        <w:t xml:space="preserve">Instructor: </w:t>
      </w:r>
      <w:proofErr w:type="spellStart"/>
      <w:r>
        <w:rPr>
          <w:rFonts w:ascii="Graphik" w:hAnsi="Graphik" w:cs="Graphik"/>
          <w:color w:val="000000"/>
          <w:kern w:val="1"/>
          <w:sz w:val="26"/>
          <w:szCs w:val="26"/>
          <w:lang w:val="en-GB"/>
        </w:rPr>
        <w:t>Dr.</w:t>
      </w:r>
      <w:proofErr w:type="spellEnd"/>
      <w:r>
        <w:rPr>
          <w:rFonts w:ascii="Graphik" w:hAnsi="Graphik" w:cs="Graphik"/>
          <w:color w:val="000000"/>
          <w:kern w:val="1"/>
          <w:sz w:val="26"/>
          <w:szCs w:val="26"/>
          <w:lang w:val="en-GB"/>
        </w:rPr>
        <w:t xml:space="preserve"> </w:t>
      </w:r>
      <w:proofErr w:type="spellStart"/>
      <w:r>
        <w:rPr>
          <w:rFonts w:ascii="Graphik" w:hAnsi="Graphik" w:cs="Graphik"/>
          <w:color w:val="000000"/>
          <w:kern w:val="1"/>
          <w:sz w:val="26"/>
          <w:szCs w:val="26"/>
          <w:lang w:val="en-GB"/>
        </w:rPr>
        <w:t>Shengquan</w:t>
      </w:r>
      <w:proofErr w:type="spellEnd"/>
      <w:r>
        <w:rPr>
          <w:rFonts w:ascii="Graphik" w:hAnsi="Graphik" w:cs="Graphik"/>
          <w:color w:val="000000"/>
          <w:kern w:val="1"/>
          <w:sz w:val="26"/>
          <w:szCs w:val="26"/>
          <w:lang w:val="en-GB"/>
        </w:rPr>
        <w:t xml:space="preserve"> Wang</w:t>
      </w:r>
    </w:p>
    <w:p w14:paraId="1598EF84" w14:textId="0CD73EBA" w:rsidR="00210AE9" w:rsidRDefault="00210AE9" w:rsidP="00210AE9">
      <w:pPr>
        <w:autoSpaceDE w:val="0"/>
        <w:autoSpaceDN w:val="0"/>
        <w:adjustRightInd w:val="0"/>
        <w:spacing w:line="288" w:lineRule="auto"/>
        <w:jc w:val="center"/>
        <w:rPr>
          <w:rFonts w:ascii="Graphik" w:hAnsi="Graphik" w:cs="Graphik"/>
          <w:color w:val="000000"/>
          <w:kern w:val="1"/>
          <w:sz w:val="26"/>
          <w:szCs w:val="26"/>
          <w:lang w:val="en-GB"/>
        </w:rPr>
      </w:pPr>
      <w:r>
        <w:rPr>
          <w:rFonts w:ascii="Graphik" w:hAnsi="Graphik" w:cs="Graphik"/>
          <w:color w:val="000000"/>
          <w:kern w:val="1"/>
          <w:sz w:val="26"/>
          <w:szCs w:val="26"/>
          <w:lang w:val="en-GB"/>
        </w:rPr>
        <w:t>17</w:t>
      </w:r>
      <w:r>
        <w:rPr>
          <w:rFonts w:ascii="Graphik" w:hAnsi="Graphik" w:cs="Graphik"/>
          <w:color w:val="000000"/>
          <w:kern w:val="1"/>
          <w:sz w:val="26"/>
          <w:szCs w:val="26"/>
          <w:lang w:val="en-GB"/>
        </w:rPr>
        <w:t xml:space="preserve"> </w:t>
      </w:r>
      <w:r>
        <w:rPr>
          <w:rFonts w:ascii="Graphik" w:hAnsi="Graphik" w:cs="Graphik"/>
          <w:color w:val="000000"/>
          <w:kern w:val="1"/>
          <w:sz w:val="26"/>
          <w:szCs w:val="26"/>
          <w:lang w:val="en-GB"/>
        </w:rPr>
        <w:t>March</w:t>
      </w:r>
      <w:r>
        <w:rPr>
          <w:rFonts w:ascii="Graphik" w:hAnsi="Graphik" w:cs="Graphik"/>
          <w:color w:val="000000"/>
          <w:kern w:val="1"/>
          <w:sz w:val="26"/>
          <w:szCs w:val="26"/>
          <w:lang w:val="en-GB"/>
        </w:rPr>
        <w:t xml:space="preserve"> 2021</w:t>
      </w:r>
    </w:p>
    <w:p w14:paraId="48F3DEAF" w14:textId="7DA22BCD" w:rsidR="00554A26" w:rsidRDefault="00957B91"/>
    <w:p w14:paraId="5177580D" w14:textId="6A79B8DF" w:rsidR="00210AE9" w:rsidRDefault="00210AE9"/>
    <w:p w14:paraId="5AB62E28" w14:textId="1A15AAFF" w:rsidR="00210AE9" w:rsidRDefault="00210AE9"/>
    <w:p w14:paraId="4C4DB2C8" w14:textId="5BD07AB2" w:rsidR="00210AE9" w:rsidRDefault="00210AE9"/>
    <w:p w14:paraId="67FFE8E9" w14:textId="5F972236" w:rsidR="00210AE9" w:rsidRDefault="00210AE9"/>
    <w:p w14:paraId="44085D37" w14:textId="0FECDA87" w:rsidR="00210AE9" w:rsidRDefault="00210AE9"/>
    <w:p w14:paraId="0C8834D4" w14:textId="605F5CF0" w:rsidR="00210AE9" w:rsidRDefault="00210AE9"/>
    <w:p w14:paraId="457D5EAB" w14:textId="75A5AD25" w:rsidR="00210AE9" w:rsidRDefault="00210AE9"/>
    <w:p w14:paraId="3363C670" w14:textId="12A3D27E" w:rsidR="00210AE9" w:rsidRDefault="00210AE9"/>
    <w:p w14:paraId="79C39CFE" w14:textId="1BA104A9" w:rsidR="00210AE9" w:rsidRPr="00210AE9" w:rsidRDefault="00210AE9" w:rsidP="00210AE9">
      <w:pPr>
        <w:autoSpaceDE w:val="0"/>
        <w:autoSpaceDN w:val="0"/>
        <w:adjustRightInd w:val="0"/>
        <w:spacing w:after="200" w:line="216" w:lineRule="auto"/>
        <w:rPr>
          <w:rFonts w:ascii="Canela Deck" w:hAnsi="Canela Deck" w:cs="Canela Deck"/>
          <w:color w:val="000082"/>
          <w:spacing w:val="-6"/>
          <w:kern w:val="1"/>
          <w:sz w:val="32"/>
          <w:szCs w:val="32"/>
          <w:lang w:val="en-GB"/>
        </w:rPr>
      </w:pPr>
      <w:r w:rsidRPr="00210AE9">
        <w:rPr>
          <w:rFonts w:ascii="Canela Deck" w:hAnsi="Canela Deck" w:cs="Canela Deck"/>
          <w:color w:val="000082"/>
          <w:spacing w:val="-6"/>
          <w:kern w:val="1"/>
          <w:sz w:val="32"/>
          <w:szCs w:val="32"/>
          <w:lang w:val="en-GB"/>
        </w:rPr>
        <w:t>Problem Statement:</w:t>
      </w:r>
    </w:p>
    <w:p w14:paraId="784677A7" w14:textId="405D5468" w:rsidR="00210AE9" w:rsidRPr="00210AE9" w:rsidRDefault="00210AE9" w:rsidP="00210AE9">
      <w:pPr>
        <w:rPr>
          <w:rFonts w:asciiTheme="majorHAnsi" w:hAnsiTheme="majorHAnsi" w:cstheme="majorHAnsi"/>
        </w:rPr>
      </w:pPr>
      <w:r w:rsidRPr="00210AE9">
        <w:rPr>
          <w:rFonts w:asciiTheme="majorHAnsi" w:hAnsiTheme="majorHAnsi" w:cstheme="majorHAnsi"/>
        </w:rPr>
        <w:t>We assume that a robot aims to locate itself in the windy maze as shown in the above.  The robot</w:t>
      </w:r>
      <w:r w:rsidRPr="00210AE9">
        <w:rPr>
          <w:rFonts w:asciiTheme="majorHAnsi" w:hAnsiTheme="majorHAnsi" w:cstheme="majorHAnsi"/>
        </w:rPr>
        <w:t xml:space="preserve"> </w:t>
      </w:r>
      <w:r w:rsidRPr="00210AE9">
        <w:rPr>
          <w:rFonts w:asciiTheme="majorHAnsi" w:hAnsiTheme="majorHAnsi" w:cstheme="majorHAnsi"/>
        </w:rPr>
        <w:t>will perform two kinds of actions:</w:t>
      </w:r>
      <w:r w:rsidRPr="00210AE9">
        <w:rPr>
          <w:rFonts w:asciiTheme="majorHAnsi" w:hAnsiTheme="majorHAnsi" w:cstheme="majorHAnsi"/>
        </w:rPr>
        <w:t xml:space="preserve"> </w:t>
      </w:r>
      <w:r w:rsidRPr="00210AE9">
        <w:rPr>
          <w:rFonts w:asciiTheme="majorHAnsi" w:hAnsiTheme="majorHAnsi" w:cstheme="majorHAnsi"/>
        </w:rPr>
        <w:t>sensing</w:t>
      </w:r>
      <w:r w:rsidRPr="00210AE9">
        <w:rPr>
          <w:rFonts w:asciiTheme="majorHAnsi" w:hAnsiTheme="majorHAnsi" w:cstheme="majorHAnsi"/>
        </w:rPr>
        <w:t xml:space="preserve"> </w:t>
      </w:r>
      <w:r w:rsidRPr="00210AE9">
        <w:rPr>
          <w:rFonts w:asciiTheme="majorHAnsi" w:hAnsiTheme="majorHAnsi" w:cstheme="majorHAnsi"/>
        </w:rPr>
        <w:t>and</w:t>
      </w:r>
      <w:r w:rsidRPr="00210AE9">
        <w:rPr>
          <w:rFonts w:asciiTheme="majorHAnsi" w:hAnsiTheme="majorHAnsi" w:cstheme="majorHAnsi"/>
        </w:rPr>
        <w:t xml:space="preserve"> </w:t>
      </w:r>
      <w:r w:rsidRPr="00210AE9">
        <w:rPr>
          <w:rFonts w:asciiTheme="majorHAnsi" w:hAnsiTheme="majorHAnsi" w:cstheme="majorHAnsi"/>
        </w:rPr>
        <w:t>moving.</w:t>
      </w:r>
    </w:p>
    <w:p w14:paraId="577BEFCC" w14:textId="77777777" w:rsidR="00210AE9" w:rsidRPr="00210AE9" w:rsidRDefault="00210AE9" w:rsidP="00210AE9">
      <w:pPr>
        <w:rPr>
          <w:rFonts w:asciiTheme="majorHAnsi" w:hAnsiTheme="majorHAnsi" w:cstheme="majorHAnsi"/>
        </w:rPr>
      </w:pPr>
    </w:p>
    <w:p w14:paraId="4C1E82BE" w14:textId="77777777" w:rsidR="00210AE9" w:rsidRPr="00210AE9" w:rsidRDefault="00210AE9" w:rsidP="00210AE9">
      <w:pPr>
        <w:rPr>
          <w:rFonts w:asciiTheme="majorHAnsi" w:hAnsiTheme="majorHAnsi" w:cstheme="majorHAnsi"/>
        </w:rPr>
      </w:pPr>
      <w:r w:rsidRPr="00210AE9">
        <w:rPr>
          <w:rFonts w:asciiTheme="majorHAnsi" w:hAnsiTheme="majorHAnsi" w:cstheme="majorHAnsi"/>
        </w:rPr>
        <w:t>Sensing:  In  a  square,  the  robot  will  sense  the  four  directions  to  see  if  there  is  an  obstacle  int</w:t>
      </w:r>
      <w:r w:rsidRPr="00210AE9">
        <w:rPr>
          <w:rFonts w:asciiTheme="majorHAnsi" w:hAnsiTheme="majorHAnsi" w:cstheme="majorHAnsi"/>
        </w:rPr>
        <w:t xml:space="preserve"> </w:t>
      </w:r>
      <w:r w:rsidRPr="00210AE9">
        <w:rPr>
          <w:rFonts w:asciiTheme="majorHAnsi" w:hAnsiTheme="majorHAnsi" w:cstheme="majorHAnsi"/>
        </w:rPr>
        <w:t>his direction.  We assume that the whole maze is surrounded by obstacles and the black squares</w:t>
      </w:r>
      <w:r w:rsidRPr="00210AE9">
        <w:rPr>
          <w:rFonts w:asciiTheme="majorHAnsi" w:hAnsiTheme="majorHAnsi" w:cstheme="majorHAnsi"/>
        </w:rPr>
        <w:t xml:space="preserve"> </w:t>
      </w:r>
      <w:r w:rsidRPr="00210AE9">
        <w:rPr>
          <w:rFonts w:asciiTheme="majorHAnsi" w:hAnsiTheme="majorHAnsi" w:cstheme="majorHAnsi"/>
        </w:rPr>
        <w:t>are also obstacle.  However, the sensing is not perfect.  We assume that the robot can detect the</w:t>
      </w:r>
      <w:r w:rsidRPr="00210AE9">
        <w:rPr>
          <w:rFonts w:asciiTheme="majorHAnsi" w:hAnsiTheme="majorHAnsi" w:cstheme="majorHAnsi"/>
        </w:rPr>
        <w:t xml:space="preserve"> </w:t>
      </w:r>
      <w:r w:rsidRPr="00210AE9">
        <w:rPr>
          <w:rFonts w:asciiTheme="majorHAnsi" w:hAnsiTheme="majorHAnsi" w:cstheme="majorHAnsi"/>
        </w:rPr>
        <w:t xml:space="preserve">obstacle  with  80%  if  there  is  and  might  mistake  an  open  square  as  </w:t>
      </w:r>
      <w:proofErr w:type="spellStart"/>
      <w:r w:rsidRPr="00210AE9">
        <w:rPr>
          <w:rFonts w:asciiTheme="majorHAnsi" w:hAnsiTheme="majorHAnsi" w:cstheme="majorHAnsi"/>
        </w:rPr>
        <w:t>a</w:t>
      </w:r>
      <w:proofErr w:type="spellEnd"/>
      <w:r w:rsidRPr="00210AE9">
        <w:rPr>
          <w:rFonts w:asciiTheme="majorHAnsi" w:hAnsiTheme="majorHAnsi" w:cstheme="majorHAnsi"/>
        </w:rPr>
        <w:t xml:space="preserve">  obstacle  with  15%.   The</w:t>
      </w:r>
      <w:r w:rsidRPr="00210AE9">
        <w:rPr>
          <w:rFonts w:asciiTheme="majorHAnsi" w:hAnsiTheme="majorHAnsi" w:cstheme="majorHAnsi"/>
        </w:rPr>
        <w:t xml:space="preserve"> </w:t>
      </w:r>
      <w:r w:rsidRPr="00210AE9">
        <w:rPr>
          <w:rFonts w:asciiTheme="majorHAnsi" w:hAnsiTheme="majorHAnsi" w:cstheme="majorHAnsi"/>
        </w:rPr>
        <w:t>detections in all directions are done independently.</w:t>
      </w:r>
    </w:p>
    <w:p w14:paraId="632B4461" w14:textId="77777777" w:rsidR="00210AE9" w:rsidRPr="00210AE9" w:rsidRDefault="00210AE9" w:rsidP="00210AE9">
      <w:pPr>
        <w:rPr>
          <w:rFonts w:asciiTheme="majorHAnsi" w:hAnsiTheme="majorHAnsi" w:cstheme="majorHAnsi"/>
        </w:rPr>
      </w:pPr>
    </w:p>
    <w:p w14:paraId="6A64B26D" w14:textId="63C60FE9" w:rsidR="00210AE9" w:rsidRPr="00210AE9" w:rsidRDefault="00210AE9" w:rsidP="00210AE9">
      <w:pPr>
        <w:rPr>
          <w:rFonts w:asciiTheme="majorHAnsi" w:hAnsiTheme="majorHAnsi" w:cstheme="majorHAnsi"/>
        </w:rPr>
      </w:pPr>
      <w:r w:rsidRPr="00210AE9">
        <w:rPr>
          <w:rFonts w:asciiTheme="majorHAnsi" w:hAnsiTheme="majorHAnsi" w:cstheme="majorHAnsi"/>
        </w:rPr>
        <w:t>Moving: In the windy situation, the robot can drift to the left or the right with probability 0.1.  If</w:t>
      </w:r>
      <w:r w:rsidRPr="00210AE9">
        <w:rPr>
          <w:rFonts w:asciiTheme="majorHAnsi" w:hAnsiTheme="majorHAnsi" w:cstheme="majorHAnsi"/>
        </w:rPr>
        <w:t xml:space="preserve"> </w:t>
      </w:r>
      <w:r w:rsidRPr="00210AE9">
        <w:rPr>
          <w:rFonts w:asciiTheme="majorHAnsi" w:hAnsiTheme="majorHAnsi" w:cstheme="majorHAnsi"/>
        </w:rPr>
        <w:t>the drifting direction is an obstacle, it will be bounced back to the original position.  For example,</w:t>
      </w:r>
      <w:r w:rsidRPr="00210AE9">
        <w:rPr>
          <w:rFonts w:asciiTheme="majorHAnsi" w:hAnsiTheme="majorHAnsi" w:cstheme="majorHAnsi"/>
        </w:rPr>
        <w:t xml:space="preserve"> </w:t>
      </w:r>
      <w:r w:rsidRPr="00210AE9">
        <w:rPr>
          <w:rFonts w:asciiTheme="majorHAnsi" w:hAnsiTheme="majorHAnsi" w:cstheme="majorHAnsi"/>
        </w:rPr>
        <w:t>in the square of left bottom, if the robot moves northward, it will reach the square to the north</w:t>
      </w:r>
      <w:r w:rsidRPr="00210AE9">
        <w:rPr>
          <w:rFonts w:asciiTheme="majorHAnsi" w:hAnsiTheme="majorHAnsi" w:cstheme="majorHAnsi"/>
        </w:rPr>
        <w:t xml:space="preserve"> </w:t>
      </w:r>
      <w:r w:rsidRPr="00210AE9">
        <w:rPr>
          <w:rFonts w:asciiTheme="majorHAnsi" w:hAnsiTheme="majorHAnsi" w:cstheme="majorHAnsi"/>
        </w:rPr>
        <w:t>with 80% and reach the square to the east with 10% and be bounced back to the original position</w:t>
      </w:r>
      <w:r w:rsidRPr="00210AE9">
        <w:rPr>
          <w:rFonts w:asciiTheme="majorHAnsi" w:hAnsiTheme="majorHAnsi" w:cstheme="majorHAnsi"/>
        </w:rPr>
        <w:t xml:space="preserve"> </w:t>
      </w:r>
      <w:r w:rsidRPr="00210AE9">
        <w:rPr>
          <w:rFonts w:asciiTheme="majorHAnsi" w:hAnsiTheme="majorHAnsi" w:cstheme="majorHAnsi"/>
        </w:rPr>
        <w:t>with 10%.</w:t>
      </w:r>
    </w:p>
    <w:p w14:paraId="568134A5" w14:textId="0B3C8178" w:rsidR="00210AE9" w:rsidRDefault="00210AE9"/>
    <w:p w14:paraId="63B483EE" w14:textId="3821F5D8" w:rsidR="00210AE9" w:rsidRDefault="00210AE9" w:rsidP="00210AE9">
      <w:pPr>
        <w:rPr>
          <w:rFonts w:asciiTheme="majorHAnsi" w:hAnsiTheme="majorHAnsi" w:cstheme="majorHAnsi"/>
        </w:rPr>
      </w:pPr>
      <w:r w:rsidRPr="00210AE9">
        <w:rPr>
          <w:rFonts w:asciiTheme="majorHAnsi" w:hAnsiTheme="majorHAnsi" w:cstheme="majorHAnsi"/>
        </w:rPr>
        <w:t>We assume that the robot initially stays in one open square, but it doesn’t know its exact location</w:t>
      </w:r>
      <w:r>
        <w:rPr>
          <w:rFonts w:asciiTheme="majorHAnsi" w:hAnsiTheme="majorHAnsi" w:cstheme="majorHAnsi"/>
        </w:rPr>
        <w:t xml:space="preserve"> </w:t>
      </w:r>
      <w:r w:rsidRPr="00210AE9">
        <w:rPr>
          <w:rFonts w:asciiTheme="majorHAnsi" w:hAnsiTheme="majorHAnsi" w:cstheme="majorHAnsi"/>
        </w:rPr>
        <w:t>except that it knows that it can’t be in any obstacle square.  Then the robot performs the following</w:t>
      </w:r>
      <w:r>
        <w:rPr>
          <w:rFonts w:asciiTheme="majorHAnsi" w:hAnsiTheme="majorHAnsi" w:cstheme="majorHAnsi"/>
        </w:rPr>
        <w:t xml:space="preserve"> </w:t>
      </w:r>
      <w:r w:rsidRPr="00210AE9">
        <w:rPr>
          <w:rFonts w:asciiTheme="majorHAnsi" w:hAnsiTheme="majorHAnsi" w:cstheme="majorHAnsi"/>
        </w:rPr>
        <w:t>sequence of actions:</w:t>
      </w:r>
    </w:p>
    <w:p w14:paraId="09E12694" w14:textId="1D91BDB4" w:rsidR="00210AE9" w:rsidRDefault="00210AE9" w:rsidP="00210AE9">
      <w:pPr>
        <w:rPr>
          <w:rFonts w:asciiTheme="majorHAnsi" w:hAnsiTheme="majorHAnsi" w:cstheme="majorHAnsi"/>
        </w:rPr>
      </w:pPr>
    </w:p>
    <w:p w14:paraId="61565E29" w14:textId="77777777" w:rsidR="00210AE9" w:rsidRPr="00210AE9" w:rsidRDefault="00210AE9" w:rsidP="00210AE9">
      <w:pPr>
        <w:rPr>
          <w:rFonts w:asciiTheme="majorHAnsi" w:hAnsiTheme="majorHAnsi" w:cstheme="majorHAnsi"/>
        </w:rPr>
      </w:pPr>
      <w:r w:rsidRPr="00210AE9">
        <w:rPr>
          <w:rFonts w:asciiTheme="majorHAnsi" w:hAnsiTheme="majorHAnsi" w:cstheme="majorHAnsi"/>
        </w:rPr>
        <w:t>1.  Sensing:  [0, 0, 0, 0]</w:t>
      </w:r>
    </w:p>
    <w:p w14:paraId="18040EED" w14:textId="77777777" w:rsidR="00210AE9" w:rsidRPr="00210AE9" w:rsidRDefault="00210AE9" w:rsidP="00210AE9">
      <w:pPr>
        <w:rPr>
          <w:rFonts w:asciiTheme="majorHAnsi" w:hAnsiTheme="majorHAnsi" w:cstheme="majorHAnsi"/>
        </w:rPr>
      </w:pPr>
      <w:r w:rsidRPr="00210AE9">
        <w:rPr>
          <w:rFonts w:asciiTheme="majorHAnsi" w:hAnsiTheme="majorHAnsi" w:cstheme="majorHAnsi"/>
        </w:rPr>
        <w:t>2.  Moving:  N</w:t>
      </w:r>
    </w:p>
    <w:p w14:paraId="6EA0BA38" w14:textId="77777777" w:rsidR="00210AE9" w:rsidRPr="00210AE9" w:rsidRDefault="00210AE9" w:rsidP="00210AE9">
      <w:pPr>
        <w:rPr>
          <w:rFonts w:asciiTheme="majorHAnsi" w:hAnsiTheme="majorHAnsi" w:cstheme="majorHAnsi"/>
        </w:rPr>
      </w:pPr>
      <w:r w:rsidRPr="00210AE9">
        <w:rPr>
          <w:rFonts w:asciiTheme="majorHAnsi" w:hAnsiTheme="majorHAnsi" w:cstheme="majorHAnsi"/>
        </w:rPr>
        <w:t>3.  Sensing:  [1, 0, 0, 0]</w:t>
      </w:r>
    </w:p>
    <w:p w14:paraId="68DEBAA4" w14:textId="77777777" w:rsidR="00210AE9" w:rsidRPr="00210AE9" w:rsidRDefault="00210AE9" w:rsidP="00210AE9">
      <w:pPr>
        <w:rPr>
          <w:rFonts w:asciiTheme="majorHAnsi" w:hAnsiTheme="majorHAnsi" w:cstheme="majorHAnsi"/>
        </w:rPr>
      </w:pPr>
      <w:r w:rsidRPr="00210AE9">
        <w:rPr>
          <w:rFonts w:asciiTheme="majorHAnsi" w:hAnsiTheme="majorHAnsi" w:cstheme="majorHAnsi"/>
        </w:rPr>
        <w:t>4.  Moving:  N</w:t>
      </w:r>
    </w:p>
    <w:p w14:paraId="14E6FD16" w14:textId="77777777" w:rsidR="00210AE9" w:rsidRPr="00210AE9" w:rsidRDefault="00210AE9" w:rsidP="00210AE9">
      <w:pPr>
        <w:rPr>
          <w:rFonts w:asciiTheme="majorHAnsi" w:hAnsiTheme="majorHAnsi" w:cstheme="majorHAnsi"/>
        </w:rPr>
      </w:pPr>
      <w:r w:rsidRPr="00210AE9">
        <w:rPr>
          <w:rFonts w:asciiTheme="majorHAnsi" w:hAnsiTheme="majorHAnsi" w:cstheme="majorHAnsi"/>
        </w:rPr>
        <w:t>5.  Sensing:  [0, 0, 0, 0]</w:t>
      </w:r>
    </w:p>
    <w:p w14:paraId="05137397" w14:textId="77777777" w:rsidR="00210AE9" w:rsidRPr="00210AE9" w:rsidRDefault="00210AE9" w:rsidP="00210AE9">
      <w:pPr>
        <w:rPr>
          <w:rFonts w:asciiTheme="majorHAnsi" w:hAnsiTheme="majorHAnsi" w:cstheme="majorHAnsi"/>
        </w:rPr>
      </w:pPr>
      <w:r w:rsidRPr="00210AE9">
        <w:rPr>
          <w:rFonts w:asciiTheme="majorHAnsi" w:hAnsiTheme="majorHAnsi" w:cstheme="majorHAnsi"/>
        </w:rPr>
        <w:t>6.  Moving:  W</w:t>
      </w:r>
    </w:p>
    <w:p w14:paraId="583D7873" w14:textId="77777777" w:rsidR="00210AE9" w:rsidRPr="00210AE9" w:rsidRDefault="00210AE9" w:rsidP="00210AE9">
      <w:pPr>
        <w:rPr>
          <w:rFonts w:asciiTheme="majorHAnsi" w:hAnsiTheme="majorHAnsi" w:cstheme="majorHAnsi"/>
        </w:rPr>
      </w:pPr>
      <w:r w:rsidRPr="00210AE9">
        <w:rPr>
          <w:rFonts w:asciiTheme="majorHAnsi" w:hAnsiTheme="majorHAnsi" w:cstheme="majorHAnsi"/>
        </w:rPr>
        <w:t>7.  Sensing:  [0, 1, 0, 1]</w:t>
      </w:r>
    </w:p>
    <w:p w14:paraId="1FF40216" w14:textId="77777777" w:rsidR="00210AE9" w:rsidRPr="00210AE9" w:rsidRDefault="00210AE9" w:rsidP="00210AE9">
      <w:pPr>
        <w:rPr>
          <w:rFonts w:asciiTheme="majorHAnsi" w:hAnsiTheme="majorHAnsi" w:cstheme="majorHAnsi"/>
        </w:rPr>
      </w:pPr>
      <w:r w:rsidRPr="00210AE9">
        <w:rPr>
          <w:rFonts w:asciiTheme="majorHAnsi" w:hAnsiTheme="majorHAnsi" w:cstheme="majorHAnsi"/>
        </w:rPr>
        <w:t>8.  Moving:  W</w:t>
      </w:r>
    </w:p>
    <w:p w14:paraId="6D0ABC63" w14:textId="6C036270" w:rsidR="00210AE9" w:rsidRDefault="00210AE9" w:rsidP="00210AE9">
      <w:pPr>
        <w:rPr>
          <w:rFonts w:asciiTheme="majorHAnsi" w:hAnsiTheme="majorHAnsi" w:cstheme="majorHAnsi"/>
        </w:rPr>
      </w:pPr>
      <w:r w:rsidRPr="00210AE9">
        <w:rPr>
          <w:rFonts w:asciiTheme="majorHAnsi" w:hAnsiTheme="majorHAnsi" w:cstheme="majorHAnsi"/>
        </w:rPr>
        <w:t>9.  Sensing:  [1, 0, 0, 0]</w:t>
      </w:r>
    </w:p>
    <w:p w14:paraId="58E460F1" w14:textId="4C67D9F0" w:rsidR="00210AE9" w:rsidRDefault="00210AE9" w:rsidP="00210AE9">
      <w:pPr>
        <w:rPr>
          <w:rFonts w:asciiTheme="majorHAnsi" w:hAnsiTheme="majorHAnsi" w:cstheme="majorHAnsi"/>
        </w:rPr>
      </w:pPr>
    </w:p>
    <w:p w14:paraId="4720A49A" w14:textId="140B9394" w:rsidR="00210AE9" w:rsidRDefault="00210AE9" w:rsidP="00210AE9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Where (W,N,E,S) observation at directions.</w:t>
      </w:r>
    </w:p>
    <w:p w14:paraId="1B294193" w14:textId="2DB38FDD" w:rsidR="00210AE9" w:rsidRDefault="00210AE9" w:rsidP="00210AE9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0 indicates “no obstacle observed”</w:t>
      </w:r>
    </w:p>
    <w:p w14:paraId="5CA2DADD" w14:textId="74571C35" w:rsidR="00210AE9" w:rsidRDefault="00210AE9" w:rsidP="00210AE9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1 indicated “obstacle observed”</w:t>
      </w:r>
    </w:p>
    <w:p w14:paraId="4CE21164" w14:textId="77777777" w:rsidR="00210AE9" w:rsidRPr="00210AE9" w:rsidRDefault="00210AE9" w:rsidP="00210AE9">
      <w:pPr>
        <w:rPr>
          <w:rFonts w:asciiTheme="majorHAnsi" w:hAnsiTheme="majorHAnsi" w:cstheme="majorHAnsi"/>
        </w:rPr>
      </w:pPr>
    </w:p>
    <w:p w14:paraId="7B27763B" w14:textId="4EBACAC6" w:rsidR="00210AE9" w:rsidRDefault="00210AE9" w:rsidP="00210AE9">
      <w:pPr>
        <w:rPr>
          <w:rFonts w:ascii="Courier New" w:eastAsia="Times New Roman" w:hAnsi="Courier New" w:cs="Courier New"/>
          <w:sz w:val="27"/>
          <w:szCs w:val="27"/>
          <w:shd w:val="clear" w:color="auto" w:fill="F2F2F2"/>
          <w:lang w:eastAsia="en-GB"/>
        </w:rPr>
      </w:pPr>
    </w:p>
    <w:p w14:paraId="6F01E119" w14:textId="36256DC0" w:rsidR="00210AE9" w:rsidRDefault="00210AE9" w:rsidP="00210AE9">
      <w:pPr>
        <w:rPr>
          <w:rFonts w:ascii="Courier New" w:eastAsia="Times New Roman" w:hAnsi="Courier New" w:cs="Courier New"/>
          <w:sz w:val="27"/>
          <w:szCs w:val="27"/>
          <w:shd w:val="clear" w:color="auto" w:fill="F2F2F2"/>
          <w:lang w:eastAsia="en-GB"/>
        </w:rPr>
      </w:pPr>
    </w:p>
    <w:p w14:paraId="54F0275B" w14:textId="1C22A846" w:rsidR="00210AE9" w:rsidRDefault="00210AE9" w:rsidP="00210AE9">
      <w:pPr>
        <w:rPr>
          <w:rFonts w:ascii="Courier New" w:eastAsia="Times New Roman" w:hAnsi="Courier New" w:cs="Courier New"/>
          <w:sz w:val="27"/>
          <w:szCs w:val="27"/>
          <w:shd w:val="clear" w:color="auto" w:fill="F2F2F2"/>
          <w:lang w:eastAsia="en-GB"/>
        </w:rPr>
      </w:pPr>
    </w:p>
    <w:p w14:paraId="789E5394" w14:textId="6CF93FE9" w:rsidR="00210AE9" w:rsidRDefault="00210AE9" w:rsidP="00210AE9">
      <w:pPr>
        <w:rPr>
          <w:rFonts w:ascii="Courier New" w:eastAsia="Times New Roman" w:hAnsi="Courier New" w:cs="Courier New"/>
          <w:sz w:val="27"/>
          <w:szCs w:val="27"/>
          <w:shd w:val="clear" w:color="auto" w:fill="F2F2F2"/>
          <w:lang w:eastAsia="en-GB"/>
        </w:rPr>
      </w:pPr>
    </w:p>
    <w:p w14:paraId="3115C442" w14:textId="2B16E022" w:rsidR="00210AE9" w:rsidRDefault="00210AE9" w:rsidP="00210AE9">
      <w:pPr>
        <w:rPr>
          <w:rFonts w:ascii="Courier New" w:eastAsia="Times New Roman" w:hAnsi="Courier New" w:cs="Courier New"/>
          <w:sz w:val="27"/>
          <w:szCs w:val="27"/>
          <w:shd w:val="clear" w:color="auto" w:fill="F2F2F2"/>
          <w:lang w:eastAsia="en-GB"/>
        </w:rPr>
      </w:pPr>
    </w:p>
    <w:p w14:paraId="267E18B3" w14:textId="4E865894" w:rsidR="00210AE9" w:rsidRDefault="00210AE9" w:rsidP="00210AE9">
      <w:pPr>
        <w:rPr>
          <w:rFonts w:ascii="Courier New" w:eastAsia="Times New Roman" w:hAnsi="Courier New" w:cs="Courier New"/>
          <w:sz w:val="27"/>
          <w:szCs w:val="27"/>
          <w:shd w:val="clear" w:color="auto" w:fill="F2F2F2"/>
          <w:lang w:eastAsia="en-GB"/>
        </w:rPr>
      </w:pPr>
    </w:p>
    <w:p w14:paraId="1300FF88" w14:textId="0480E969" w:rsidR="00210AE9" w:rsidRDefault="00210AE9" w:rsidP="00210AE9">
      <w:pPr>
        <w:autoSpaceDE w:val="0"/>
        <w:autoSpaceDN w:val="0"/>
        <w:adjustRightInd w:val="0"/>
        <w:spacing w:after="200" w:line="216" w:lineRule="auto"/>
        <w:rPr>
          <w:rFonts w:ascii="Canela Deck" w:hAnsi="Canela Deck" w:cs="Canela Deck"/>
          <w:color w:val="000082"/>
          <w:spacing w:val="-6"/>
          <w:kern w:val="1"/>
          <w:sz w:val="32"/>
          <w:szCs w:val="32"/>
          <w:lang w:val="en-GB"/>
        </w:rPr>
      </w:pPr>
      <w:r w:rsidRPr="00210AE9">
        <w:rPr>
          <w:rFonts w:ascii="Canela Deck" w:hAnsi="Canela Deck" w:cs="Canela Deck"/>
          <w:color w:val="000082"/>
          <w:spacing w:val="-6"/>
          <w:kern w:val="1"/>
          <w:sz w:val="32"/>
          <w:szCs w:val="32"/>
          <w:lang w:val="en-GB"/>
        </w:rPr>
        <w:lastRenderedPageBreak/>
        <w:t>Approach</w:t>
      </w:r>
      <w:r>
        <w:rPr>
          <w:rFonts w:ascii="Canela Deck" w:hAnsi="Canela Deck" w:cs="Canela Deck"/>
          <w:color w:val="000082"/>
          <w:spacing w:val="-6"/>
          <w:kern w:val="1"/>
          <w:sz w:val="32"/>
          <w:szCs w:val="32"/>
          <w:lang w:val="en-GB"/>
        </w:rPr>
        <w:t>:</w:t>
      </w:r>
    </w:p>
    <w:p w14:paraId="6087046F" w14:textId="3A585C7D" w:rsidR="00210AE9" w:rsidRDefault="00210AE9" w:rsidP="00210AE9">
      <w:pPr>
        <w:autoSpaceDE w:val="0"/>
        <w:autoSpaceDN w:val="0"/>
        <w:adjustRightInd w:val="0"/>
        <w:spacing w:after="200" w:line="216" w:lineRule="auto"/>
        <w:rPr>
          <w:rFonts w:ascii="Canela Deck" w:hAnsi="Canela Deck" w:cs="Canela Deck"/>
          <w:color w:val="000082"/>
          <w:spacing w:val="-6"/>
          <w:kern w:val="1"/>
          <w:sz w:val="32"/>
          <w:szCs w:val="32"/>
          <w:lang w:val="en-GB"/>
        </w:rPr>
      </w:pPr>
    </w:p>
    <w:p w14:paraId="6AE0FA5A" w14:textId="53F151D2" w:rsidR="00957B91" w:rsidRDefault="00957B91" w:rsidP="00210AE9">
      <w:pPr>
        <w:autoSpaceDE w:val="0"/>
        <w:autoSpaceDN w:val="0"/>
        <w:adjustRightInd w:val="0"/>
        <w:spacing w:after="200" w:line="216" w:lineRule="auto"/>
        <w:rPr>
          <w:rFonts w:ascii="Canela Deck" w:hAnsi="Canela Deck" w:cs="Canela Deck"/>
          <w:color w:val="000082"/>
          <w:spacing w:val="-6"/>
          <w:kern w:val="1"/>
          <w:sz w:val="32"/>
          <w:szCs w:val="32"/>
          <w:lang w:val="en-GB"/>
        </w:rPr>
      </w:pPr>
    </w:p>
    <w:p w14:paraId="6BDCBA55" w14:textId="0DE52EF1" w:rsidR="00957B91" w:rsidRDefault="00957B91" w:rsidP="00210AE9">
      <w:pPr>
        <w:autoSpaceDE w:val="0"/>
        <w:autoSpaceDN w:val="0"/>
        <w:adjustRightInd w:val="0"/>
        <w:spacing w:after="200" w:line="216" w:lineRule="auto"/>
        <w:rPr>
          <w:rFonts w:ascii="Canela Deck" w:hAnsi="Canela Deck" w:cs="Canela Deck"/>
          <w:color w:val="000082"/>
          <w:spacing w:val="-6"/>
          <w:kern w:val="1"/>
          <w:sz w:val="32"/>
          <w:szCs w:val="32"/>
          <w:lang w:val="en-GB"/>
        </w:rPr>
      </w:pPr>
    </w:p>
    <w:p w14:paraId="2C4681EF" w14:textId="27F37203" w:rsidR="00957B91" w:rsidRDefault="00957B91" w:rsidP="00210AE9">
      <w:pPr>
        <w:autoSpaceDE w:val="0"/>
        <w:autoSpaceDN w:val="0"/>
        <w:adjustRightInd w:val="0"/>
        <w:spacing w:after="200" w:line="216" w:lineRule="auto"/>
        <w:rPr>
          <w:rFonts w:ascii="Canela Deck" w:hAnsi="Canela Deck" w:cs="Canela Deck"/>
          <w:color w:val="000082"/>
          <w:spacing w:val="-6"/>
          <w:kern w:val="1"/>
          <w:sz w:val="32"/>
          <w:szCs w:val="32"/>
          <w:lang w:val="en-GB"/>
        </w:rPr>
      </w:pPr>
    </w:p>
    <w:p w14:paraId="41699BCE" w14:textId="0B8B08F4" w:rsidR="00957B91" w:rsidRDefault="00957B91" w:rsidP="00210AE9">
      <w:pPr>
        <w:autoSpaceDE w:val="0"/>
        <w:autoSpaceDN w:val="0"/>
        <w:adjustRightInd w:val="0"/>
        <w:spacing w:after="200" w:line="216" w:lineRule="auto"/>
        <w:rPr>
          <w:rFonts w:ascii="Canela Deck" w:hAnsi="Canela Deck" w:cs="Canela Deck"/>
          <w:color w:val="000082"/>
          <w:spacing w:val="-6"/>
          <w:kern w:val="1"/>
          <w:sz w:val="32"/>
          <w:szCs w:val="32"/>
          <w:lang w:val="en-GB"/>
        </w:rPr>
      </w:pPr>
    </w:p>
    <w:p w14:paraId="6FE32751" w14:textId="786854D8" w:rsidR="00957B91" w:rsidRDefault="00957B91" w:rsidP="00210AE9">
      <w:pPr>
        <w:autoSpaceDE w:val="0"/>
        <w:autoSpaceDN w:val="0"/>
        <w:adjustRightInd w:val="0"/>
        <w:spacing w:after="200" w:line="216" w:lineRule="auto"/>
        <w:rPr>
          <w:rFonts w:ascii="Canela Deck" w:hAnsi="Canela Deck" w:cs="Canela Deck"/>
          <w:color w:val="000082"/>
          <w:spacing w:val="-6"/>
          <w:kern w:val="1"/>
          <w:sz w:val="32"/>
          <w:szCs w:val="32"/>
          <w:lang w:val="en-GB"/>
        </w:rPr>
      </w:pPr>
    </w:p>
    <w:p w14:paraId="558BDD93" w14:textId="71C03B06" w:rsidR="00957B91" w:rsidRDefault="00957B91" w:rsidP="00210AE9">
      <w:pPr>
        <w:autoSpaceDE w:val="0"/>
        <w:autoSpaceDN w:val="0"/>
        <w:adjustRightInd w:val="0"/>
        <w:spacing w:after="200" w:line="216" w:lineRule="auto"/>
        <w:rPr>
          <w:rFonts w:ascii="Canela Deck" w:hAnsi="Canela Deck" w:cs="Canela Deck"/>
          <w:color w:val="000082"/>
          <w:spacing w:val="-6"/>
          <w:kern w:val="1"/>
          <w:sz w:val="32"/>
          <w:szCs w:val="32"/>
          <w:lang w:val="en-GB"/>
        </w:rPr>
      </w:pPr>
    </w:p>
    <w:p w14:paraId="76A54139" w14:textId="3CC42536" w:rsidR="00957B91" w:rsidRDefault="00957B91" w:rsidP="00210AE9">
      <w:pPr>
        <w:autoSpaceDE w:val="0"/>
        <w:autoSpaceDN w:val="0"/>
        <w:adjustRightInd w:val="0"/>
        <w:spacing w:after="200" w:line="216" w:lineRule="auto"/>
        <w:rPr>
          <w:rFonts w:ascii="Canela Deck" w:hAnsi="Canela Deck" w:cs="Canela Deck"/>
          <w:color w:val="000082"/>
          <w:spacing w:val="-6"/>
          <w:kern w:val="1"/>
          <w:sz w:val="32"/>
          <w:szCs w:val="32"/>
          <w:lang w:val="en-GB"/>
        </w:rPr>
      </w:pPr>
    </w:p>
    <w:p w14:paraId="4BD46C0C" w14:textId="2F41E3A0" w:rsidR="00957B91" w:rsidRDefault="00957B91" w:rsidP="00210AE9">
      <w:pPr>
        <w:autoSpaceDE w:val="0"/>
        <w:autoSpaceDN w:val="0"/>
        <w:adjustRightInd w:val="0"/>
        <w:spacing w:after="200" w:line="216" w:lineRule="auto"/>
        <w:rPr>
          <w:rFonts w:ascii="Canela Deck" w:hAnsi="Canela Deck" w:cs="Canela Deck"/>
          <w:color w:val="000082"/>
          <w:spacing w:val="-6"/>
          <w:kern w:val="1"/>
          <w:sz w:val="32"/>
          <w:szCs w:val="32"/>
          <w:lang w:val="en-GB"/>
        </w:rPr>
      </w:pPr>
    </w:p>
    <w:p w14:paraId="0DC62DBF" w14:textId="06D5A9D8" w:rsidR="00957B91" w:rsidRDefault="00957B91" w:rsidP="00210AE9">
      <w:pPr>
        <w:autoSpaceDE w:val="0"/>
        <w:autoSpaceDN w:val="0"/>
        <w:adjustRightInd w:val="0"/>
        <w:spacing w:after="200" w:line="216" w:lineRule="auto"/>
        <w:rPr>
          <w:rFonts w:ascii="Canela Deck" w:hAnsi="Canela Deck" w:cs="Canela Deck"/>
          <w:color w:val="000082"/>
          <w:spacing w:val="-6"/>
          <w:kern w:val="1"/>
          <w:sz w:val="32"/>
          <w:szCs w:val="32"/>
          <w:lang w:val="en-GB"/>
        </w:rPr>
      </w:pPr>
    </w:p>
    <w:p w14:paraId="4DE17273" w14:textId="5CF07B58" w:rsidR="00957B91" w:rsidRDefault="00957B91" w:rsidP="00210AE9">
      <w:pPr>
        <w:autoSpaceDE w:val="0"/>
        <w:autoSpaceDN w:val="0"/>
        <w:adjustRightInd w:val="0"/>
        <w:spacing w:after="200" w:line="216" w:lineRule="auto"/>
        <w:rPr>
          <w:rFonts w:ascii="Canela Deck" w:hAnsi="Canela Deck" w:cs="Canela Deck"/>
          <w:color w:val="000082"/>
          <w:spacing w:val="-6"/>
          <w:kern w:val="1"/>
          <w:sz w:val="32"/>
          <w:szCs w:val="32"/>
          <w:lang w:val="en-GB"/>
        </w:rPr>
      </w:pPr>
    </w:p>
    <w:p w14:paraId="10B8C972" w14:textId="1C14D22A" w:rsidR="00957B91" w:rsidRDefault="00957B91" w:rsidP="00210AE9">
      <w:pPr>
        <w:autoSpaceDE w:val="0"/>
        <w:autoSpaceDN w:val="0"/>
        <w:adjustRightInd w:val="0"/>
        <w:spacing w:after="200" w:line="216" w:lineRule="auto"/>
        <w:rPr>
          <w:rFonts w:ascii="Canela Deck" w:hAnsi="Canela Deck" w:cs="Canela Deck"/>
          <w:color w:val="000082"/>
          <w:spacing w:val="-6"/>
          <w:kern w:val="1"/>
          <w:sz w:val="32"/>
          <w:szCs w:val="32"/>
          <w:lang w:val="en-GB"/>
        </w:rPr>
      </w:pPr>
    </w:p>
    <w:p w14:paraId="65CF4E20" w14:textId="5CF51CA8" w:rsidR="00957B91" w:rsidRDefault="00957B91" w:rsidP="00210AE9">
      <w:pPr>
        <w:autoSpaceDE w:val="0"/>
        <w:autoSpaceDN w:val="0"/>
        <w:adjustRightInd w:val="0"/>
        <w:spacing w:after="200" w:line="216" w:lineRule="auto"/>
        <w:rPr>
          <w:rFonts w:ascii="Canela Deck" w:hAnsi="Canela Deck" w:cs="Canela Deck"/>
          <w:color w:val="000082"/>
          <w:spacing w:val="-6"/>
          <w:kern w:val="1"/>
          <w:sz w:val="32"/>
          <w:szCs w:val="32"/>
          <w:lang w:val="en-GB"/>
        </w:rPr>
      </w:pPr>
    </w:p>
    <w:p w14:paraId="42593C9C" w14:textId="747715DE" w:rsidR="00957B91" w:rsidRDefault="00957B91" w:rsidP="00210AE9">
      <w:pPr>
        <w:autoSpaceDE w:val="0"/>
        <w:autoSpaceDN w:val="0"/>
        <w:adjustRightInd w:val="0"/>
        <w:spacing w:after="200" w:line="216" w:lineRule="auto"/>
        <w:rPr>
          <w:rFonts w:ascii="Canela Deck" w:hAnsi="Canela Deck" w:cs="Canela Deck"/>
          <w:color w:val="000082"/>
          <w:spacing w:val="-6"/>
          <w:kern w:val="1"/>
          <w:sz w:val="32"/>
          <w:szCs w:val="32"/>
          <w:lang w:val="en-GB"/>
        </w:rPr>
      </w:pPr>
    </w:p>
    <w:p w14:paraId="178EE6C1" w14:textId="60372C63" w:rsidR="00957B91" w:rsidRDefault="00957B91" w:rsidP="00210AE9">
      <w:pPr>
        <w:autoSpaceDE w:val="0"/>
        <w:autoSpaceDN w:val="0"/>
        <w:adjustRightInd w:val="0"/>
        <w:spacing w:after="200" w:line="216" w:lineRule="auto"/>
        <w:rPr>
          <w:rFonts w:ascii="Canela Deck" w:hAnsi="Canela Deck" w:cs="Canela Deck"/>
          <w:color w:val="000082"/>
          <w:spacing w:val="-6"/>
          <w:kern w:val="1"/>
          <w:sz w:val="32"/>
          <w:szCs w:val="32"/>
          <w:lang w:val="en-GB"/>
        </w:rPr>
      </w:pPr>
    </w:p>
    <w:p w14:paraId="3FAECD99" w14:textId="3012352F" w:rsidR="00957B91" w:rsidRDefault="00957B91" w:rsidP="00210AE9">
      <w:pPr>
        <w:autoSpaceDE w:val="0"/>
        <w:autoSpaceDN w:val="0"/>
        <w:adjustRightInd w:val="0"/>
        <w:spacing w:after="200" w:line="216" w:lineRule="auto"/>
        <w:rPr>
          <w:rFonts w:ascii="Canela Deck" w:hAnsi="Canela Deck" w:cs="Canela Deck"/>
          <w:color w:val="000082"/>
          <w:spacing w:val="-6"/>
          <w:kern w:val="1"/>
          <w:sz w:val="32"/>
          <w:szCs w:val="32"/>
          <w:lang w:val="en-GB"/>
        </w:rPr>
      </w:pPr>
    </w:p>
    <w:p w14:paraId="458F144E" w14:textId="1D0AD213" w:rsidR="00957B91" w:rsidRDefault="00957B91" w:rsidP="00210AE9">
      <w:pPr>
        <w:autoSpaceDE w:val="0"/>
        <w:autoSpaceDN w:val="0"/>
        <w:adjustRightInd w:val="0"/>
        <w:spacing w:after="200" w:line="216" w:lineRule="auto"/>
        <w:rPr>
          <w:rFonts w:ascii="Canela Deck" w:hAnsi="Canela Deck" w:cs="Canela Deck"/>
          <w:color w:val="000082"/>
          <w:spacing w:val="-6"/>
          <w:kern w:val="1"/>
          <w:sz w:val="32"/>
          <w:szCs w:val="32"/>
          <w:lang w:val="en-GB"/>
        </w:rPr>
      </w:pPr>
    </w:p>
    <w:p w14:paraId="4329DF4B" w14:textId="38682985" w:rsidR="00957B91" w:rsidRDefault="00957B91" w:rsidP="00210AE9">
      <w:pPr>
        <w:autoSpaceDE w:val="0"/>
        <w:autoSpaceDN w:val="0"/>
        <w:adjustRightInd w:val="0"/>
        <w:spacing w:after="200" w:line="216" w:lineRule="auto"/>
        <w:rPr>
          <w:rFonts w:ascii="Canela Deck" w:hAnsi="Canela Deck" w:cs="Canela Deck"/>
          <w:color w:val="000082"/>
          <w:spacing w:val="-6"/>
          <w:kern w:val="1"/>
          <w:sz w:val="32"/>
          <w:szCs w:val="32"/>
          <w:lang w:val="en-GB"/>
        </w:rPr>
      </w:pPr>
    </w:p>
    <w:p w14:paraId="0F0DB507" w14:textId="1BE67BA0" w:rsidR="00957B91" w:rsidRDefault="00957B91" w:rsidP="00210AE9">
      <w:pPr>
        <w:autoSpaceDE w:val="0"/>
        <w:autoSpaceDN w:val="0"/>
        <w:adjustRightInd w:val="0"/>
        <w:spacing w:after="200" w:line="216" w:lineRule="auto"/>
        <w:rPr>
          <w:rFonts w:ascii="Canela Deck" w:hAnsi="Canela Deck" w:cs="Canela Deck"/>
          <w:color w:val="000082"/>
          <w:spacing w:val="-6"/>
          <w:kern w:val="1"/>
          <w:sz w:val="32"/>
          <w:szCs w:val="32"/>
          <w:lang w:val="en-GB"/>
        </w:rPr>
      </w:pPr>
    </w:p>
    <w:p w14:paraId="006AAB44" w14:textId="065092FC" w:rsidR="00957B91" w:rsidRPr="00957B91" w:rsidRDefault="00957B91" w:rsidP="00210AE9">
      <w:pPr>
        <w:autoSpaceDE w:val="0"/>
        <w:autoSpaceDN w:val="0"/>
        <w:adjustRightInd w:val="0"/>
        <w:spacing w:after="200" w:line="216" w:lineRule="auto"/>
        <w:rPr>
          <w:rFonts w:ascii="Canela Deck" w:hAnsi="Canela Deck" w:cs="Canela Deck"/>
          <w:color w:val="000082"/>
          <w:spacing w:val="-6"/>
          <w:kern w:val="1"/>
          <w:lang w:val="en-GB"/>
        </w:rPr>
      </w:pPr>
      <w:r w:rsidRPr="00957B91">
        <w:rPr>
          <w:rFonts w:ascii="Canela Deck" w:hAnsi="Canela Deck" w:cs="Canela Deck"/>
          <w:color w:val="000082"/>
          <w:spacing w:val="-6"/>
          <w:kern w:val="1"/>
          <w:sz w:val="32"/>
          <w:szCs w:val="32"/>
          <w:lang w:val="en-GB"/>
        </w:rPr>
        <w:lastRenderedPageBreak/>
        <w:t xml:space="preserve">Background Work: </w:t>
      </w:r>
      <w:r w:rsidRPr="00957B91">
        <w:rPr>
          <w:rFonts w:ascii="Canela Deck" w:hAnsi="Canela Deck" w:cs="Canela Deck"/>
          <w:color w:val="000082"/>
          <w:spacing w:val="-6"/>
          <w:kern w:val="1"/>
          <w:lang w:val="en-GB"/>
        </w:rPr>
        <w:t>To solve problem following mentioned approach</w:t>
      </w:r>
    </w:p>
    <w:p w14:paraId="7F6182B8" w14:textId="36146A84" w:rsidR="00957B91" w:rsidRDefault="00957B91" w:rsidP="00210AE9">
      <w:pPr>
        <w:autoSpaceDE w:val="0"/>
        <w:autoSpaceDN w:val="0"/>
        <w:adjustRightInd w:val="0"/>
        <w:spacing w:after="200" w:line="216" w:lineRule="auto"/>
        <w:rPr>
          <w:rFonts w:ascii="Canela Deck" w:hAnsi="Canela Deck" w:cs="Canela Deck"/>
          <w:color w:val="000082"/>
          <w:spacing w:val="-6"/>
          <w:kern w:val="1"/>
          <w:sz w:val="32"/>
          <w:szCs w:val="32"/>
          <w:lang w:val="en-GB"/>
        </w:rPr>
      </w:pPr>
      <w:r>
        <w:rPr>
          <w:rFonts w:ascii="Canela Deck" w:hAnsi="Canela Deck" w:cs="Canela Deck"/>
          <w:noProof/>
          <w:color w:val="000082"/>
          <w:spacing w:val="-6"/>
          <w:kern w:val="1"/>
          <w:sz w:val="32"/>
          <w:szCs w:val="32"/>
          <w:lang w:val="en-GB"/>
        </w:rPr>
        <w:drawing>
          <wp:inline distT="0" distB="0" distL="0" distR="0" wp14:anchorId="48471781" wp14:editId="5A6C42EE">
            <wp:extent cx="6266878" cy="6387561"/>
            <wp:effectExtent l="3175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271954" cy="63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9C63A" w14:textId="2C768786" w:rsidR="00957B91" w:rsidRDefault="00957B91" w:rsidP="00210AE9">
      <w:pPr>
        <w:autoSpaceDE w:val="0"/>
        <w:autoSpaceDN w:val="0"/>
        <w:adjustRightInd w:val="0"/>
        <w:spacing w:after="200" w:line="216" w:lineRule="auto"/>
        <w:rPr>
          <w:rFonts w:ascii="Canela Deck" w:hAnsi="Canela Deck" w:cs="Canela Deck"/>
          <w:color w:val="000082"/>
          <w:spacing w:val="-6"/>
          <w:kern w:val="1"/>
          <w:sz w:val="32"/>
          <w:szCs w:val="32"/>
          <w:lang w:val="en-GB"/>
        </w:rPr>
      </w:pPr>
    </w:p>
    <w:p w14:paraId="5A39DB3F" w14:textId="77777777" w:rsidR="00957B91" w:rsidRPr="00210AE9" w:rsidRDefault="00957B91" w:rsidP="00210AE9">
      <w:pPr>
        <w:autoSpaceDE w:val="0"/>
        <w:autoSpaceDN w:val="0"/>
        <w:adjustRightInd w:val="0"/>
        <w:spacing w:after="200" w:line="216" w:lineRule="auto"/>
        <w:rPr>
          <w:rFonts w:ascii="Canela Deck" w:hAnsi="Canela Deck" w:cs="Canela Deck"/>
          <w:color w:val="000082"/>
          <w:spacing w:val="-6"/>
          <w:kern w:val="1"/>
          <w:sz w:val="32"/>
          <w:szCs w:val="32"/>
          <w:lang w:val="en-GB"/>
        </w:rPr>
      </w:pPr>
    </w:p>
    <w:p w14:paraId="2B3F834E" w14:textId="58A3BA27" w:rsidR="00210AE9" w:rsidRDefault="00957B91">
      <w:r>
        <w:rPr>
          <w:noProof/>
        </w:rPr>
        <w:lastRenderedPageBreak/>
        <w:drawing>
          <wp:inline distT="0" distB="0" distL="0" distR="0" wp14:anchorId="1C295312" wp14:editId="5CAE188B">
            <wp:extent cx="7924800" cy="5943600"/>
            <wp:effectExtent l="0" t="0" r="0" b="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1D4B4" w14:textId="1DF07B3E" w:rsidR="00210AE9" w:rsidRDefault="00210AE9"/>
    <w:p w14:paraId="2DB4BED5" w14:textId="0A09CBE5" w:rsidR="00957B91" w:rsidRDefault="00957B91"/>
    <w:p w14:paraId="34DFD3DA" w14:textId="4B66E6D3" w:rsidR="00957B91" w:rsidRDefault="00957B91">
      <w:r>
        <w:rPr>
          <w:noProof/>
        </w:rPr>
        <w:drawing>
          <wp:inline distT="0" distB="0" distL="0" distR="0" wp14:anchorId="41BE51BD" wp14:editId="6A01354E">
            <wp:extent cx="7924800" cy="5943600"/>
            <wp:effectExtent l="0" t="0" r="0" b="0"/>
            <wp:docPr id="4" name="Picture 4" descr="A close-up of a piece of pap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close-up of a piece of paper&#10;&#10;Description automatically generated with low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ABF20" w14:textId="0470748B" w:rsidR="00957B91" w:rsidRDefault="00957B91">
      <w:r>
        <w:rPr>
          <w:noProof/>
        </w:rPr>
        <w:lastRenderedPageBreak/>
        <w:drawing>
          <wp:inline distT="0" distB="0" distL="0" distR="0" wp14:anchorId="28602DEE" wp14:editId="223C7565">
            <wp:extent cx="7924800" cy="5943600"/>
            <wp:effectExtent l="0" t="0" r="0" b="0"/>
            <wp:docPr id="5" name="Picture 5" descr="A close-up of some pap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lose-up of some paper&#10;&#10;Description automatically generated with low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3AB98" w14:textId="0030AF24" w:rsidR="00957B91" w:rsidRDefault="00957B91"/>
    <w:p w14:paraId="66BBB7FD" w14:textId="4A8E62CA" w:rsidR="00957B91" w:rsidRDefault="00957B91"/>
    <w:p w14:paraId="5370CD9A" w14:textId="797FB12A" w:rsidR="00957B91" w:rsidRDefault="00957B91">
      <w:r>
        <w:rPr>
          <w:noProof/>
        </w:rPr>
        <w:drawing>
          <wp:inline distT="0" distB="0" distL="0" distR="0" wp14:anchorId="5F2598DD" wp14:editId="54FC98D3">
            <wp:extent cx="7924800" cy="5943600"/>
            <wp:effectExtent l="0" t="0" r="0" b="0"/>
            <wp:docPr id="6" name="Picture 6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ece of paper with writing on it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C8248" w14:textId="79FCA217" w:rsidR="00957B91" w:rsidRDefault="00957B91">
      <w:r>
        <w:rPr>
          <w:noProof/>
        </w:rPr>
        <w:lastRenderedPageBreak/>
        <w:drawing>
          <wp:inline distT="0" distB="0" distL="0" distR="0" wp14:anchorId="6BE356F9" wp14:editId="528C4974">
            <wp:extent cx="7924800" cy="5943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61D41" w14:textId="77777777" w:rsidR="00957B91" w:rsidRDefault="00957B91"/>
    <w:sectPr w:rsidR="00957B91" w:rsidSect="001F0ABC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altName w:val="Calibri"/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nela Deck">
    <w:altName w:val="Canela Deck"/>
    <w:panose1 w:val="00000000000000000000"/>
    <w:charset w:val="00"/>
    <w:family w:val="auto"/>
    <w:pitch w:val="variable"/>
    <w:sig w:usb0="A000002F" w:usb1="4000005A" w:usb2="00000000" w:usb3="00000000" w:csb0="00000093" w:csb1="00000000"/>
  </w:font>
  <w:font w:name="Graphik">
    <w:altName w:val="Graphik"/>
    <w:panose1 w:val="020B0503030202060203"/>
    <w:charset w:val="4D"/>
    <w:family w:val="swiss"/>
    <w:pitch w:val="variable"/>
    <w:sig w:usb0="00000007" w:usb1="00000000" w:usb2="00000000" w:usb3="00000000" w:csb0="0000009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0AE9"/>
    <w:rsid w:val="00210AE9"/>
    <w:rsid w:val="003C277F"/>
    <w:rsid w:val="00957B91"/>
    <w:rsid w:val="009F1E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9158DF7"/>
  <w15:chartTrackingRefBased/>
  <w15:docId w15:val="{E821F3D4-887B-9A41-AD68-333A82E35E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extlayer--absolute">
    <w:name w:val="textlayer--absolute"/>
    <w:basedOn w:val="DefaultParagraphFont"/>
    <w:rsid w:val="00210A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774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7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4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8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9</Pages>
  <Words>283</Words>
  <Characters>1616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Kshirsagar, Manasi Prakash</dc:creator>
  <cp:keywords/>
  <dc:description/>
  <cp:lastModifiedBy>Kshirsagar, Manasi Prakash</cp:lastModifiedBy>
  <cp:revision>1</cp:revision>
  <dcterms:created xsi:type="dcterms:W3CDTF">2021-03-17T17:46:00Z</dcterms:created>
  <dcterms:modified xsi:type="dcterms:W3CDTF">2021-03-17T20:05:00Z</dcterms:modified>
</cp:coreProperties>
</file>